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60BF" w14:textId="1E95FCD5" w:rsidR="00CE01B0" w:rsidRPr="00A751BB" w:rsidRDefault="00CE01B0" w:rsidP="00CE01B0">
      <w:pPr>
        <w:bidi/>
        <w:jc w:val="center"/>
        <w:rPr>
          <w:rFonts w:cs="B Zar"/>
          <w:b/>
          <w:bCs/>
          <w:rtl/>
          <w:lang w:bidi="fa-IR"/>
        </w:rPr>
      </w:pPr>
      <w:r w:rsidRPr="00A751BB">
        <w:rPr>
          <w:rFonts w:cs="B Zar" w:hint="cs"/>
          <w:b/>
          <w:bCs/>
          <w:rtl/>
          <w:lang w:bidi="fa-IR"/>
        </w:rPr>
        <w:t xml:space="preserve">طرح درس </w:t>
      </w:r>
      <w:r w:rsidR="008F37B8">
        <w:rPr>
          <w:rFonts w:cs="B Zar" w:hint="cs"/>
          <w:b/>
          <w:bCs/>
          <w:rtl/>
          <w:lang w:bidi="fa-IR"/>
        </w:rPr>
        <w:t>مدیریت بهداشتی مزارع</w:t>
      </w:r>
      <w:r>
        <w:rPr>
          <w:rFonts w:cs="B Zar" w:hint="cs"/>
          <w:b/>
          <w:bCs/>
          <w:rtl/>
          <w:lang w:bidi="fa-IR"/>
        </w:rPr>
        <w:t xml:space="preserve"> آبزیان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34"/>
        <w:gridCol w:w="7916"/>
      </w:tblGrid>
      <w:tr w:rsidR="00CE01B0" w:rsidRPr="00A751BB" w14:paraId="537CE80D" w14:textId="77777777" w:rsidTr="005730A0">
        <w:tc>
          <w:tcPr>
            <w:tcW w:w="1434" w:type="dxa"/>
          </w:tcPr>
          <w:p w14:paraId="08CE54E3" w14:textId="77777777" w:rsidR="00CE01B0" w:rsidRPr="00A751BB" w:rsidRDefault="00CE01B0" w:rsidP="005730A0">
            <w:pPr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اول</w:t>
            </w:r>
          </w:p>
        </w:tc>
        <w:tc>
          <w:tcPr>
            <w:tcW w:w="7916" w:type="dxa"/>
          </w:tcPr>
          <w:p w14:paraId="6E9B363E" w14:textId="65AEB072" w:rsidR="00CE01B0" w:rsidRPr="00A751BB" w:rsidRDefault="00FA7B6B" w:rsidP="005730A0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موازین بهداشتی در انتخاب آب و زمین در توسعه آبزی پروری</w:t>
            </w:r>
          </w:p>
        </w:tc>
      </w:tr>
      <w:tr w:rsidR="00CE01B0" w:rsidRPr="00A751BB" w14:paraId="559B1957" w14:textId="77777777" w:rsidTr="005730A0">
        <w:tc>
          <w:tcPr>
            <w:tcW w:w="1434" w:type="dxa"/>
          </w:tcPr>
          <w:p w14:paraId="79DF1A8E" w14:textId="77777777" w:rsidR="00CE01B0" w:rsidRPr="00A751BB" w:rsidRDefault="00CE01B0" w:rsidP="005730A0">
            <w:pPr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دوم</w:t>
            </w:r>
          </w:p>
        </w:tc>
        <w:tc>
          <w:tcPr>
            <w:tcW w:w="7916" w:type="dxa"/>
          </w:tcPr>
          <w:p w14:paraId="7F0A9FA2" w14:textId="494EEE07" w:rsidR="00CE01B0" w:rsidRPr="00A751BB" w:rsidRDefault="00FA7B6B" w:rsidP="005730A0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موازین بهداشتی در انتخاب گونه آبزی جهت پرورش</w:t>
            </w:r>
          </w:p>
        </w:tc>
      </w:tr>
      <w:tr w:rsidR="00CE01B0" w:rsidRPr="00A751BB" w14:paraId="22AFB121" w14:textId="77777777" w:rsidTr="005730A0">
        <w:tc>
          <w:tcPr>
            <w:tcW w:w="1434" w:type="dxa"/>
          </w:tcPr>
          <w:p w14:paraId="3A27F273" w14:textId="77777777" w:rsidR="00CE01B0" w:rsidRPr="00A751BB" w:rsidRDefault="00CE01B0" w:rsidP="005730A0">
            <w:pPr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سوم</w:t>
            </w:r>
          </w:p>
        </w:tc>
        <w:tc>
          <w:tcPr>
            <w:tcW w:w="7916" w:type="dxa"/>
          </w:tcPr>
          <w:p w14:paraId="298D096F" w14:textId="00F5E8E4" w:rsidR="00CE01B0" w:rsidRPr="00A751BB" w:rsidRDefault="00FA7B6B" w:rsidP="005730A0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موازین بهداشتی در واردات و صادرات گونه های آبزیان پرورشی به منظور معرفی به اکوسیستم های جدید</w:t>
            </w:r>
          </w:p>
        </w:tc>
      </w:tr>
      <w:tr w:rsidR="00CE01B0" w:rsidRPr="00A751BB" w14:paraId="3E57C607" w14:textId="77777777" w:rsidTr="005730A0">
        <w:tc>
          <w:tcPr>
            <w:tcW w:w="1434" w:type="dxa"/>
          </w:tcPr>
          <w:p w14:paraId="492B159B" w14:textId="77777777" w:rsidR="00CE01B0" w:rsidRPr="00A751BB" w:rsidRDefault="00CE01B0" w:rsidP="005730A0">
            <w:pPr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چهارم</w:t>
            </w:r>
          </w:p>
        </w:tc>
        <w:tc>
          <w:tcPr>
            <w:tcW w:w="7916" w:type="dxa"/>
          </w:tcPr>
          <w:p w14:paraId="14E8B440" w14:textId="275547D6" w:rsidR="00CE01B0" w:rsidRPr="00A751BB" w:rsidRDefault="00FA7B6B" w:rsidP="005730A0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موازین بهداشتی در طراحی و ساخت استخرها</w:t>
            </w:r>
          </w:p>
        </w:tc>
      </w:tr>
      <w:tr w:rsidR="00CE01B0" w:rsidRPr="00A751BB" w14:paraId="4B68644B" w14:textId="77777777" w:rsidTr="005730A0">
        <w:tc>
          <w:tcPr>
            <w:tcW w:w="1434" w:type="dxa"/>
          </w:tcPr>
          <w:p w14:paraId="4854DF06" w14:textId="77777777" w:rsidR="00CE01B0" w:rsidRPr="00A751BB" w:rsidRDefault="00CE01B0" w:rsidP="005730A0">
            <w:pPr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پنجم</w:t>
            </w:r>
          </w:p>
        </w:tc>
        <w:tc>
          <w:tcPr>
            <w:tcW w:w="7916" w:type="dxa"/>
          </w:tcPr>
          <w:p w14:paraId="7AFCB2E8" w14:textId="0753072B" w:rsidR="00CE01B0" w:rsidRPr="00A751BB" w:rsidRDefault="00FA7B6B" w:rsidP="005730A0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موازین بهداشتی در بهره برداری آبزیان</w:t>
            </w:r>
          </w:p>
        </w:tc>
      </w:tr>
      <w:tr w:rsidR="00CE01B0" w:rsidRPr="00A751BB" w14:paraId="7378127C" w14:textId="77777777" w:rsidTr="005730A0">
        <w:tc>
          <w:tcPr>
            <w:tcW w:w="1434" w:type="dxa"/>
          </w:tcPr>
          <w:p w14:paraId="7EDC6E61" w14:textId="77777777" w:rsidR="00CE01B0" w:rsidRPr="00A751BB" w:rsidRDefault="00CE01B0" w:rsidP="005730A0">
            <w:pPr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ششم</w:t>
            </w:r>
          </w:p>
        </w:tc>
        <w:tc>
          <w:tcPr>
            <w:tcW w:w="7916" w:type="dxa"/>
          </w:tcPr>
          <w:p w14:paraId="698376F9" w14:textId="5491FB6D" w:rsidR="00CE01B0" w:rsidRPr="00A751BB" w:rsidRDefault="00FA7B6B" w:rsidP="005730A0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ملاحظات بهداشت عمومی در استفاده از داروها و مواد شیمیایی در پرورش آبزیان</w:t>
            </w:r>
          </w:p>
        </w:tc>
      </w:tr>
      <w:tr w:rsidR="00CE01B0" w:rsidRPr="00A751BB" w14:paraId="05352068" w14:textId="77777777" w:rsidTr="005730A0">
        <w:tc>
          <w:tcPr>
            <w:tcW w:w="1434" w:type="dxa"/>
          </w:tcPr>
          <w:p w14:paraId="606A0BB1" w14:textId="77777777" w:rsidR="00CE01B0" w:rsidRPr="00A751BB" w:rsidRDefault="00CE01B0" w:rsidP="005730A0">
            <w:pPr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هفتم</w:t>
            </w:r>
          </w:p>
        </w:tc>
        <w:tc>
          <w:tcPr>
            <w:tcW w:w="7916" w:type="dxa"/>
          </w:tcPr>
          <w:p w14:paraId="5F4F6DD3" w14:textId="0275618B" w:rsidR="00CE01B0" w:rsidRPr="00A751BB" w:rsidRDefault="00FA7B6B" w:rsidP="006B33E6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چگونگی پیشگیری از بروز بیماری در مزارع پرورش آبزیان با استفاده از شیوه های مدیریتی</w:t>
            </w:r>
          </w:p>
        </w:tc>
      </w:tr>
      <w:tr w:rsidR="00CE01B0" w:rsidRPr="00A751BB" w14:paraId="490D5B69" w14:textId="77777777" w:rsidTr="005730A0">
        <w:tc>
          <w:tcPr>
            <w:tcW w:w="1434" w:type="dxa"/>
          </w:tcPr>
          <w:p w14:paraId="6228E6B5" w14:textId="77777777" w:rsidR="00CE01B0" w:rsidRPr="00A751BB" w:rsidRDefault="00CE01B0" w:rsidP="005730A0">
            <w:pPr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هشتم</w:t>
            </w:r>
          </w:p>
        </w:tc>
        <w:tc>
          <w:tcPr>
            <w:tcW w:w="7916" w:type="dxa"/>
          </w:tcPr>
          <w:p w14:paraId="56279F0B" w14:textId="7B8209AE" w:rsidR="00CE01B0" w:rsidRPr="00A751BB" w:rsidRDefault="00FA7B6B" w:rsidP="005730A0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تغییرات فصلی در بروز بیماری های ماهی</w:t>
            </w:r>
          </w:p>
        </w:tc>
      </w:tr>
      <w:tr w:rsidR="00CE01B0" w:rsidRPr="00A751BB" w14:paraId="77CF7C49" w14:textId="77777777" w:rsidTr="005730A0">
        <w:tc>
          <w:tcPr>
            <w:tcW w:w="1434" w:type="dxa"/>
          </w:tcPr>
          <w:p w14:paraId="2078B2FF" w14:textId="77777777" w:rsidR="00CE01B0" w:rsidRPr="00A751BB" w:rsidRDefault="00CE01B0" w:rsidP="005730A0">
            <w:pPr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نهم</w:t>
            </w:r>
          </w:p>
        </w:tc>
        <w:tc>
          <w:tcPr>
            <w:tcW w:w="7916" w:type="dxa"/>
          </w:tcPr>
          <w:p w14:paraId="5177B109" w14:textId="4CD09C0F" w:rsidR="00CE01B0" w:rsidRPr="00A751BB" w:rsidRDefault="00FA7B6B" w:rsidP="005730A0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مدیریت بهداشتی در کارگاه های تکثیر و نوزادگاهی</w:t>
            </w:r>
          </w:p>
        </w:tc>
      </w:tr>
      <w:tr w:rsidR="00CE01B0" w:rsidRPr="00A751BB" w14:paraId="083381C1" w14:textId="77777777" w:rsidTr="005730A0">
        <w:tc>
          <w:tcPr>
            <w:tcW w:w="1434" w:type="dxa"/>
          </w:tcPr>
          <w:p w14:paraId="6DDFEA70" w14:textId="77777777" w:rsidR="00CE01B0" w:rsidRPr="00A751BB" w:rsidRDefault="00CE01B0" w:rsidP="005730A0">
            <w:pPr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دهم</w:t>
            </w:r>
          </w:p>
        </w:tc>
        <w:tc>
          <w:tcPr>
            <w:tcW w:w="7916" w:type="dxa"/>
          </w:tcPr>
          <w:p w14:paraId="4231B682" w14:textId="590C31A8" w:rsidR="00CE01B0" w:rsidRPr="00A751BB" w:rsidRDefault="00FA7B6B" w:rsidP="005730A0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مدیریت بهداشتی در استخرهای بچه ماهی و پرواری</w:t>
            </w:r>
          </w:p>
        </w:tc>
      </w:tr>
      <w:tr w:rsidR="00CE01B0" w:rsidRPr="00A751BB" w14:paraId="5A842AAC" w14:textId="77777777" w:rsidTr="005730A0">
        <w:tc>
          <w:tcPr>
            <w:tcW w:w="1434" w:type="dxa"/>
          </w:tcPr>
          <w:p w14:paraId="3B058B80" w14:textId="77777777" w:rsidR="00CE01B0" w:rsidRPr="00A751BB" w:rsidRDefault="00CE01B0" w:rsidP="005730A0">
            <w:pPr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یازدهم</w:t>
            </w:r>
          </w:p>
        </w:tc>
        <w:tc>
          <w:tcPr>
            <w:tcW w:w="7916" w:type="dxa"/>
          </w:tcPr>
          <w:p w14:paraId="5EC584CA" w14:textId="68EA45FF" w:rsidR="00CE01B0" w:rsidRPr="00A751BB" w:rsidRDefault="00FA7B6B" w:rsidP="005730A0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مدیریت بهداشتی در مولدین</w:t>
            </w:r>
          </w:p>
        </w:tc>
      </w:tr>
      <w:tr w:rsidR="00CE01B0" w:rsidRPr="00A751BB" w14:paraId="560F332E" w14:textId="77777777" w:rsidTr="005730A0">
        <w:tc>
          <w:tcPr>
            <w:tcW w:w="1434" w:type="dxa"/>
          </w:tcPr>
          <w:p w14:paraId="1B65FAE7" w14:textId="77777777" w:rsidR="00CE01B0" w:rsidRPr="00A751BB" w:rsidRDefault="00CE01B0" w:rsidP="005730A0">
            <w:pPr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دوازدهم</w:t>
            </w:r>
          </w:p>
        </w:tc>
        <w:tc>
          <w:tcPr>
            <w:tcW w:w="7916" w:type="dxa"/>
          </w:tcPr>
          <w:p w14:paraId="32573168" w14:textId="4FEAD599" w:rsidR="00CE01B0" w:rsidRPr="00A751BB" w:rsidRDefault="00FA7B6B" w:rsidP="005730A0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عوامل تاثیر گذار در گسترش بیماری</w:t>
            </w:r>
          </w:p>
        </w:tc>
      </w:tr>
      <w:tr w:rsidR="00CE01B0" w:rsidRPr="00A751BB" w14:paraId="37532928" w14:textId="77777777" w:rsidTr="005730A0">
        <w:tc>
          <w:tcPr>
            <w:tcW w:w="1434" w:type="dxa"/>
          </w:tcPr>
          <w:p w14:paraId="202B41BB" w14:textId="77777777" w:rsidR="00CE01B0" w:rsidRPr="00A751BB" w:rsidRDefault="00CE01B0" w:rsidP="005730A0">
            <w:pPr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سیزدهم</w:t>
            </w:r>
          </w:p>
        </w:tc>
        <w:tc>
          <w:tcPr>
            <w:tcW w:w="7916" w:type="dxa"/>
          </w:tcPr>
          <w:p w14:paraId="36856A7E" w14:textId="40184700" w:rsidR="00CE01B0" w:rsidRPr="00A751BB" w:rsidRDefault="00FA7B6B" w:rsidP="005730A0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تشخیص اولیه بیماری ها</w:t>
            </w:r>
          </w:p>
        </w:tc>
      </w:tr>
      <w:tr w:rsidR="00CE01B0" w:rsidRPr="00A751BB" w14:paraId="12F59050" w14:textId="77777777" w:rsidTr="005730A0">
        <w:tc>
          <w:tcPr>
            <w:tcW w:w="1434" w:type="dxa"/>
          </w:tcPr>
          <w:p w14:paraId="0C5EC504" w14:textId="77777777" w:rsidR="00CE01B0" w:rsidRPr="00A751BB" w:rsidRDefault="00CE01B0" w:rsidP="005730A0">
            <w:pPr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چهاردهم</w:t>
            </w:r>
          </w:p>
        </w:tc>
        <w:tc>
          <w:tcPr>
            <w:tcW w:w="7916" w:type="dxa"/>
          </w:tcPr>
          <w:p w14:paraId="2AB8E9FE" w14:textId="7D895380" w:rsidR="00CE01B0" w:rsidRPr="00A751BB" w:rsidRDefault="00FA7B6B" w:rsidP="005730A0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استرس و بیماری</w:t>
            </w:r>
          </w:p>
        </w:tc>
      </w:tr>
      <w:tr w:rsidR="00CE01B0" w:rsidRPr="00A751BB" w14:paraId="1273B27D" w14:textId="77777777" w:rsidTr="005730A0">
        <w:tc>
          <w:tcPr>
            <w:tcW w:w="1434" w:type="dxa"/>
          </w:tcPr>
          <w:p w14:paraId="71AE1B23" w14:textId="77777777" w:rsidR="00CE01B0" w:rsidRPr="00A751BB" w:rsidRDefault="00CE01B0" w:rsidP="005730A0">
            <w:pPr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پانزدهم</w:t>
            </w:r>
          </w:p>
        </w:tc>
        <w:tc>
          <w:tcPr>
            <w:tcW w:w="7916" w:type="dxa"/>
          </w:tcPr>
          <w:p w14:paraId="3F53F1E5" w14:textId="707E2102" w:rsidR="00CE01B0" w:rsidRPr="00A751BB" w:rsidRDefault="00FA7B6B" w:rsidP="005730A0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مروری بر سیستم های دفاعی آبزیان بر علیه عوامل عفونی و غیر عفونی</w:t>
            </w:r>
          </w:p>
        </w:tc>
      </w:tr>
      <w:tr w:rsidR="00CE01B0" w:rsidRPr="00A751BB" w14:paraId="34BEE4D4" w14:textId="77777777" w:rsidTr="005730A0">
        <w:tc>
          <w:tcPr>
            <w:tcW w:w="1434" w:type="dxa"/>
          </w:tcPr>
          <w:p w14:paraId="7B932625" w14:textId="77777777" w:rsidR="00CE01B0" w:rsidRPr="00A751BB" w:rsidRDefault="00CE01B0" w:rsidP="005730A0">
            <w:pPr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شا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نز</w:t>
            </w: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7916" w:type="dxa"/>
          </w:tcPr>
          <w:p w14:paraId="572B573F" w14:textId="668C5191" w:rsidR="00CE01B0" w:rsidRPr="00A751BB" w:rsidRDefault="00FA7B6B" w:rsidP="005730A0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مروری بر سیستم های دفاعی آبزیان بر علیه عوامل عفونی و غیر عفونی</w:t>
            </w:r>
          </w:p>
        </w:tc>
      </w:tr>
    </w:tbl>
    <w:p w14:paraId="1A5D63CC" w14:textId="77777777" w:rsidR="00CE01B0" w:rsidRDefault="00CE01B0" w:rsidP="00CE01B0">
      <w:pPr>
        <w:bidi/>
        <w:rPr>
          <w:rFonts w:cs="B Zar"/>
          <w:rtl/>
          <w:lang w:bidi="fa-IR"/>
        </w:rPr>
      </w:pPr>
    </w:p>
    <w:p w14:paraId="0BCA473A" w14:textId="77777777" w:rsidR="00CE01B0" w:rsidRDefault="00CE01B0" w:rsidP="00CE01B0">
      <w:pPr>
        <w:rPr>
          <w:rFonts w:cs="B Zar"/>
          <w:rtl/>
          <w:lang w:bidi="fa-IR"/>
        </w:rPr>
      </w:pPr>
      <w:r>
        <w:rPr>
          <w:rFonts w:cs="B Zar"/>
          <w:rtl/>
          <w:lang w:bidi="fa-IR"/>
        </w:rPr>
        <w:br w:type="page"/>
      </w:r>
    </w:p>
    <w:p w14:paraId="6A1B45CC" w14:textId="12F3D528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lastRenderedPageBreak/>
        <w:t xml:space="preserve">جلسه اول: </w:t>
      </w:r>
      <w:r w:rsidR="004F480A">
        <w:rPr>
          <w:rFonts w:cs="B Zar" w:hint="cs"/>
          <w:rtl/>
          <w:lang w:bidi="fa-IR"/>
        </w:rPr>
        <w:t>موازین بهداشتی در انتخاب آب و زمین در توسعه آبزی پروری</w:t>
      </w:r>
    </w:p>
    <w:p w14:paraId="3351991F" w14:textId="06E5FB61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دوم: </w:t>
      </w:r>
      <w:r w:rsidR="004F480A">
        <w:rPr>
          <w:rFonts w:cs="B Zar" w:hint="cs"/>
          <w:rtl/>
          <w:lang w:bidi="fa-IR"/>
        </w:rPr>
        <w:t>موازین بهداشتی در انتخاب گونه آبزی جهت پرورش</w:t>
      </w:r>
    </w:p>
    <w:p w14:paraId="5C6C1752" w14:textId="3D4223CA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سوم: </w:t>
      </w:r>
      <w:r w:rsidR="004F480A">
        <w:rPr>
          <w:rFonts w:cs="B Zar" w:hint="cs"/>
          <w:rtl/>
          <w:lang w:bidi="fa-IR"/>
        </w:rPr>
        <w:t>موازین بهداشتی در واردات و صادرات گونه های آبزیان پرورشی به منظور معرفی به اکوسیستم های جدید</w:t>
      </w:r>
    </w:p>
    <w:p w14:paraId="7595A85B" w14:textId="7631655C" w:rsidR="001F15B8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چهارم: </w:t>
      </w:r>
      <w:r w:rsidR="004F480A">
        <w:rPr>
          <w:rFonts w:cs="B Zar" w:hint="cs"/>
          <w:rtl/>
          <w:lang w:bidi="fa-IR"/>
        </w:rPr>
        <w:t>موازین بهداشتی در طراحی و ساخت استخرها</w:t>
      </w:r>
    </w:p>
    <w:p w14:paraId="38C15096" w14:textId="4BD3F735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پنجم: </w:t>
      </w:r>
      <w:r w:rsidR="004F480A">
        <w:rPr>
          <w:rFonts w:cs="B Zar" w:hint="cs"/>
          <w:rtl/>
          <w:lang w:bidi="fa-IR"/>
        </w:rPr>
        <w:t>موازین بهداشتی در بهره برداری آبزیان</w:t>
      </w:r>
    </w:p>
    <w:p w14:paraId="6B3D68D3" w14:textId="63E0B143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ششم: </w:t>
      </w:r>
      <w:r w:rsidR="004F480A">
        <w:rPr>
          <w:rFonts w:cs="B Zar" w:hint="cs"/>
          <w:rtl/>
          <w:lang w:bidi="fa-IR"/>
        </w:rPr>
        <w:t>ملاحظات بهداشت عمومی در استفاده از داروها و مواد شیمیایی در پرورش آبزیان</w:t>
      </w:r>
    </w:p>
    <w:p w14:paraId="2DEB5ACB" w14:textId="5C71D2F0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هفتم: </w:t>
      </w:r>
      <w:r w:rsidR="004F480A">
        <w:rPr>
          <w:rFonts w:cs="B Zar" w:hint="cs"/>
          <w:rtl/>
          <w:lang w:bidi="fa-IR"/>
        </w:rPr>
        <w:t>چگونگی پیشگیری از بروز بیماری در مزارع پرورش آبزیان با استفاده از شیوه های مدیریتی</w:t>
      </w:r>
    </w:p>
    <w:p w14:paraId="3906E634" w14:textId="0AC40F41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هشتم: </w:t>
      </w:r>
      <w:r w:rsidR="004F480A">
        <w:rPr>
          <w:rFonts w:cs="B Zar" w:hint="cs"/>
          <w:rtl/>
          <w:lang w:bidi="fa-IR"/>
        </w:rPr>
        <w:t>تغییرات فصلی در بروز بیماری های ماهی</w:t>
      </w:r>
      <w:r w:rsidR="000D200A">
        <w:rPr>
          <w:rFonts w:cs="B Zar" w:hint="cs"/>
          <w:rtl/>
          <w:lang w:bidi="fa-IR"/>
        </w:rPr>
        <w:t xml:space="preserve"> </w:t>
      </w:r>
    </w:p>
    <w:p w14:paraId="58BA252B" w14:textId="11C8006B" w:rsidR="00CE01B0" w:rsidRDefault="00CE01B0" w:rsidP="000D200A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نهم: </w:t>
      </w:r>
      <w:r w:rsidR="004F480A">
        <w:rPr>
          <w:rFonts w:cs="B Zar" w:hint="cs"/>
          <w:rtl/>
          <w:lang w:bidi="fa-IR"/>
        </w:rPr>
        <w:t xml:space="preserve">مدیریت بهداشتی در </w:t>
      </w:r>
      <w:r w:rsidR="0026468F">
        <w:rPr>
          <w:rFonts w:cs="B Zar" w:hint="cs"/>
          <w:rtl/>
          <w:lang w:bidi="fa-IR"/>
        </w:rPr>
        <w:t>کارگاه های تکثیر و نوزادگاهی</w:t>
      </w:r>
    </w:p>
    <w:p w14:paraId="7830B903" w14:textId="02BD71A4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دهم: </w:t>
      </w:r>
      <w:r w:rsidR="0026468F">
        <w:rPr>
          <w:rFonts w:cs="B Zar" w:hint="cs"/>
          <w:rtl/>
          <w:lang w:bidi="fa-IR"/>
        </w:rPr>
        <w:t>مدیریت بهداشتی در استخرهای بچه ماهی و پرواری</w:t>
      </w:r>
    </w:p>
    <w:p w14:paraId="0036927E" w14:textId="01E71CFD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یازدهم: </w:t>
      </w:r>
      <w:r w:rsidR="0026468F">
        <w:rPr>
          <w:rFonts w:cs="B Zar" w:hint="cs"/>
          <w:rtl/>
          <w:lang w:bidi="fa-IR"/>
        </w:rPr>
        <w:t>مدیریت بهداشتی در مولدین</w:t>
      </w:r>
    </w:p>
    <w:p w14:paraId="489E9C8D" w14:textId="5F1E1BAF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دوازدهم: </w:t>
      </w:r>
      <w:r w:rsidR="0026468F">
        <w:rPr>
          <w:rFonts w:cs="B Zar" w:hint="cs"/>
          <w:rtl/>
          <w:lang w:bidi="fa-IR"/>
        </w:rPr>
        <w:t>عوامل تاثیر گذار در گسترش بیماری</w:t>
      </w:r>
    </w:p>
    <w:p w14:paraId="07E8B095" w14:textId="526D5EDE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سیزدهم: </w:t>
      </w:r>
      <w:r w:rsidR="0026468F">
        <w:rPr>
          <w:rFonts w:cs="B Zar" w:hint="cs"/>
          <w:rtl/>
          <w:lang w:bidi="fa-IR"/>
        </w:rPr>
        <w:t>تشخیص اولیه بیماری ها</w:t>
      </w:r>
    </w:p>
    <w:p w14:paraId="04CB0073" w14:textId="468B61C1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چهاردهم: </w:t>
      </w:r>
      <w:r w:rsidR="0026468F">
        <w:rPr>
          <w:rFonts w:cs="B Zar" w:hint="cs"/>
          <w:rtl/>
          <w:lang w:bidi="fa-IR"/>
        </w:rPr>
        <w:t>استرس و بیماری</w:t>
      </w:r>
    </w:p>
    <w:p w14:paraId="7ADCF7B7" w14:textId="19860F7C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پانزدهم: </w:t>
      </w:r>
      <w:r w:rsidR="004F480A">
        <w:rPr>
          <w:rFonts w:cs="B Zar" w:hint="cs"/>
          <w:rtl/>
          <w:lang w:bidi="fa-IR"/>
        </w:rPr>
        <w:t>مروری بر سیستم های دفاعی آبزیان بر علیه عوامل عفونی و غیر عفونی</w:t>
      </w:r>
    </w:p>
    <w:p w14:paraId="4D88DDF8" w14:textId="15FCF515" w:rsidR="00CE01B0" w:rsidRPr="00CE01B0" w:rsidRDefault="00CE01B0" w:rsidP="004F480A">
      <w:pPr>
        <w:bidi/>
      </w:pPr>
      <w:r>
        <w:rPr>
          <w:rFonts w:cs="B Zar" w:hint="cs"/>
          <w:rtl/>
          <w:lang w:bidi="fa-IR"/>
        </w:rPr>
        <w:t xml:space="preserve">جلسه شانزدهم: </w:t>
      </w:r>
      <w:r w:rsidR="004F480A">
        <w:rPr>
          <w:rFonts w:cs="B Zar" w:hint="cs"/>
          <w:rtl/>
          <w:lang w:bidi="fa-IR"/>
        </w:rPr>
        <w:t>مروری بر سیستم های دفاعی آبزیان بر علیه عوامل عفونی و غیر عفونی</w:t>
      </w:r>
    </w:p>
    <w:sectPr w:rsidR="00CE01B0" w:rsidRPr="00CE0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B0"/>
    <w:rsid w:val="000D200A"/>
    <w:rsid w:val="001F15B8"/>
    <w:rsid w:val="0026468F"/>
    <w:rsid w:val="004A6A7A"/>
    <w:rsid w:val="004F480A"/>
    <w:rsid w:val="006B33E6"/>
    <w:rsid w:val="00765CBE"/>
    <w:rsid w:val="007A1FA8"/>
    <w:rsid w:val="008F37B8"/>
    <w:rsid w:val="00CE01B0"/>
    <w:rsid w:val="00F22060"/>
    <w:rsid w:val="00FA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B5D8E"/>
  <w15:chartTrackingRefBased/>
  <w15:docId w15:val="{34BA9903-FADF-4E56-B96C-C1345B6F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1B0"/>
  </w:style>
  <w:style w:type="paragraph" w:styleId="Heading1">
    <w:name w:val="heading 1"/>
    <w:basedOn w:val="Normal"/>
    <w:next w:val="Normal"/>
    <w:link w:val="Heading1Char"/>
    <w:uiPriority w:val="9"/>
    <w:qFormat/>
    <w:rsid w:val="00CE0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1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1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1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1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1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1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1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1B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E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Mohammad Mousavi</dc:creator>
  <cp:keywords/>
  <dc:description/>
  <cp:lastModifiedBy>Seyed Mohammad Mousavi</cp:lastModifiedBy>
  <cp:revision>5</cp:revision>
  <dcterms:created xsi:type="dcterms:W3CDTF">2025-05-31T17:40:00Z</dcterms:created>
  <dcterms:modified xsi:type="dcterms:W3CDTF">2025-05-31T18:20:00Z</dcterms:modified>
</cp:coreProperties>
</file>